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7D" w:rsidRPr="00C7415C" w:rsidRDefault="00C7415C">
      <w:pPr>
        <w:rPr>
          <w:b/>
          <w:sz w:val="32"/>
          <w:szCs w:val="32"/>
          <w:lang w:val="en-US"/>
        </w:rPr>
      </w:pPr>
      <w:r w:rsidRPr="00C7415C">
        <w:rPr>
          <w:b/>
          <w:sz w:val="32"/>
          <w:szCs w:val="32"/>
          <w:lang w:val="en-US"/>
        </w:rPr>
        <w:t>Dr. M. Roy Barman – Questions</w:t>
      </w:r>
    </w:p>
    <w:p w:rsidR="00C7415C" w:rsidRPr="00C7415C" w:rsidRDefault="00C7415C">
      <w:pPr>
        <w:rPr>
          <w:lang w:val="en-US"/>
        </w:rPr>
      </w:pPr>
      <w:r w:rsidRPr="00C7415C">
        <w:rPr>
          <w:lang w:val="en-US"/>
        </w:rPr>
        <w:br/>
        <w:t xml:space="preserve">a) What is "ocean acidification"? </w:t>
      </w:r>
      <w:r w:rsidRPr="00C7415C">
        <w:rPr>
          <w:lang w:val="en-US"/>
        </w:rPr>
        <w:br/>
        <w:t xml:space="preserve">b) What is the observed/predicted amplitude of ocean acidification? </w:t>
      </w:r>
      <w:r w:rsidRPr="00C7415C">
        <w:rPr>
          <w:lang w:val="en-US"/>
        </w:rPr>
        <w:br/>
        <w:t xml:space="preserve">c) What are the predicted impacts of ocean acidification? </w:t>
      </w:r>
      <w:r w:rsidRPr="00C7415C">
        <w:rPr>
          <w:lang w:val="en-US"/>
        </w:rPr>
        <w:br/>
        <w:t>d) Can mitigation policies influence ocean acidification?</w:t>
      </w:r>
    </w:p>
    <w:sectPr w:rsidR="00C7415C" w:rsidRPr="00C7415C" w:rsidSect="00285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15C"/>
    <w:rsid w:val="0028577D"/>
    <w:rsid w:val="00C7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7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214</Characters>
  <Application>Microsoft Office Word</Application>
  <DocSecurity>0</DocSecurity>
  <Lines>1</Lines>
  <Paragraphs>1</Paragraphs>
  <ScaleCrop>false</ScaleCrop>
  <Company>cea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2013-03-14T10:43:00Z</dcterms:created>
  <dcterms:modified xsi:type="dcterms:W3CDTF">2013-03-14T10:45:00Z</dcterms:modified>
</cp:coreProperties>
</file>